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67779" w14:textId="561D41C8" w:rsidR="00345A63" w:rsidRDefault="00487CB9" w:rsidP="00487CB9">
      <w:pPr>
        <w:rPr>
          <w:rFonts w:ascii="Century Gothic" w:hAnsi="Century Gothic"/>
          <w:b/>
          <w:bCs/>
          <w:color w:val="595959" w:themeColor="text1" w:themeTint="A6"/>
          <w:sz w:val="44"/>
          <w:szCs w:val="44"/>
        </w:rPr>
      </w:pPr>
      <w:r w:rsidRPr="00487CB9">
        <w:rPr>
          <w:rFonts w:ascii="Century Gothic" w:hAnsi="Century Gothic"/>
          <w:b/>
          <w:color w:val="595959" w:themeColor="text1" w:themeTint="A6"/>
          <w:sz w:val="44"/>
        </w:rPr>
        <w:drawing>
          <wp:anchor distT="0" distB="0" distL="114300" distR="114300" simplePos="0" relativeHeight="251658240" behindDoc="0" locked="0" layoutInCell="1" allowOverlap="1" wp14:anchorId="218BDB9F" wp14:editId="420C31CD">
            <wp:simplePos x="0" y="0"/>
            <wp:positionH relativeFrom="column">
              <wp:posOffset>11833757</wp:posOffset>
            </wp:positionH>
            <wp:positionV relativeFrom="paragraph">
              <wp:posOffset>0</wp:posOffset>
            </wp:positionV>
            <wp:extent cx="2745105" cy="546100"/>
            <wp:effectExtent l="0" t="0" r="0" b="6350"/>
            <wp:wrapNone/>
            <wp:docPr id="25685206" name="Picture 1" descr="A blue background with white text&#10;&#10;Description automatically generated">
              <a:hlinkClick xmlns:a="http://schemas.openxmlformats.org/drawingml/2006/main" r:id="rId4"/>
              <a:extLst xmlns:a="http://schemas.openxmlformats.org/drawingml/2006/main">
                <a:ext uri="{FF2B5EF4-FFF2-40B4-BE49-F238E27FC236}">
                  <a16:creationId xmlns:a16="http://schemas.microsoft.com/office/drawing/2014/main" id="{332502D4-0B7D-09FF-3520-7E1D9F61F8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5206" name="Picture 1" descr="A blue background with white text&#10;&#10;Description automatically generated">
                      <a:hlinkClick r:id="rId4"/>
                      <a:extLst>
                        <a:ext uri="{FF2B5EF4-FFF2-40B4-BE49-F238E27FC236}">
                          <a16:creationId xmlns:a16="http://schemas.microsoft.com/office/drawing/2014/main" id="{332502D4-0B7D-09FF-3520-7E1D9F61F80D}"/>
                        </a:ext>
                      </a:extLst>
                    </pic:cNvPr>
                    <pic:cNvPicPr>
                      <a:picLocks noChangeAspect="1"/>
                    </pic:cNvPicPr>
                  </pic:nvPicPr>
                  <pic:blipFill>
                    <a:blip r:embed="rId5">
                      <a:extLst>
                        <a:ext uri="{28A0092B-C50C-407E-A947-70E740481C1C}">
                          <a14:useLocalDpi xmlns:a14="http://schemas.microsoft.com/office/drawing/2010/main" val="0"/>
                        </a:ext>
                      </a:extLst>
                    </a:blip>
                    <a:srcRect/>
                    <a:stretch/>
                  </pic:blipFill>
                  <pic:spPr>
                    <a:xfrm>
                      <a:off x="0" y="0"/>
                      <a:ext cx="2745105" cy="546100"/>
                    </a:xfrm>
                    <a:prstGeom prst="rect">
                      <a:avLst/>
                    </a:prstGeom>
                  </pic:spPr>
                </pic:pic>
              </a:graphicData>
            </a:graphic>
            <wp14:sizeRelH relativeFrom="page">
              <wp14:pctWidth>0</wp14:pctWidth>
            </wp14:sizeRelH>
            <wp14:sizeRelV relativeFrom="page">
              <wp14:pctHeight>0</wp14:pctHeight>
            </wp14:sizeRelV>
          </wp:anchor>
        </w:drawing>
      </w:r>
      <w:r w:rsidR="00D012C5">
        <w:rPr>
          <w:rFonts w:ascii="Century Gothic" w:hAnsi="Century Gothic"/>
          <w:b/>
          <w:color w:val="595959" w:themeColor="text1" w:themeTint="A6"/>
          <w:sz w:val="44"/>
        </w:rPr>
        <w:t>EXEMPLO DE MODELO DE CALENDÁRIO DE CONTEÚDO DE REDES SOCIAIS</w:t>
      </w:r>
    </w:p>
    <w:tbl>
      <w:tblPr>
        <w:tblW w:w="13380" w:type="dxa"/>
        <w:tblLook w:val="04A0" w:firstRow="1" w:lastRow="0" w:firstColumn="1" w:lastColumn="0" w:noHBand="0" w:noVBand="1"/>
      </w:tblPr>
      <w:tblGrid>
        <w:gridCol w:w="4980"/>
        <w:gridCol w:w="2800"/>
        <w:gridCol w:w="5600"/>
      </w:tblGrid>
      <w:tr w:rsidR="00345A63" w:rsidRPr="00345A63" w14:paraId="5EB46966" w14:textId="77777777" w:rsidTr="00345A63">
        <w:trPr>
          <w:trHeight w:val="585"/>
        </w:trPr>
        <w:tc>
          <w:tcPr>
            <w:tcW w:w="4980" w:type="dxa"/>
            <w:tcBorders>
              <w:top w:val="nil"/>
              <w:left w:val="nil"/>
              <w:bottom w:val="single" w:sz="4" w:space="0" w:color="BFBFBF"/>
              <w:right w:val="nil"/>
            </w:tcBorders>
            <w:shd w:val="clear" w:color="000000" w:fill="FFFFFF"/>
            <w:noWrap/>
            <w:vAlign w:val="bottom"/>
            <w:hideMark/>
          </w:tcPr>
          <w:p w14:paraId="5AFA1ABC"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DATAS DE INÍCIO E TÉRMINO DA SEMANA</w:t>
            </w:r>
          </w:p>
        </w:tc>
        <w:tc>
          <w:tcPr>
            <w:tcW w:w="2800" w:type="dxa"/>
            <w:tcBorders>
              <w:top w:val="nil"/>
              <w:left w:val="nil"/>
              <w:bottom w:val="nil"/>
              <w:right w:val="nil"/>
            </w:tcBorders>
            <w:shd w:val="clear" w:color="000000" w:fill="FFFFFF"/>
            <w:noWrap/>
            <w:vAlign w:val="center"/>
            <w:hideMark/>
          </w:tcPr>
          <w:p w14:paraId="47E0755D"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5600" w:type="dxa"/>
            <w:tcBorders>
              <w:top w:val="nil"/>
              <w:left w:val="nil"/>
              <w:bottom w:val="nil"/>
              <w:right w:val="nil"/>
            </w:tcBorders>
            <w:shd w:val="clear" w:color="000000" w:fill="FFFFFF"/>
            <w:noWrap/>
            <w:vAlign w:val="bottom"/>
            <w:hideMark/>
          </w:tcPr>
          <w:p w14:paraId="09034D2D"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PREPARADO POR</w:t>
            </w:r>
          </w:p>
        </w:tc>
      </w:tr>
      <w:tr w:rsidR="00345A63" w:rsidRPr="00345A63" w14:paraId="168A6DF4" w14:textId="77777777" w:rsidTr="00345A63">
        <w:trPr>
          <w:trHeight w:val="467"/>
        </w:trPr>
        <w:tc>
          <w:tcPr>
            <w:tcW w:w="49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3C54C8"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XX/XX/XX – XX/XX/XX</w:t>
            </w:r>
          </w:p>
        </w:tc>
        <w:tc>
          <w:tcPr>
            <w:tcW w:w="2800" w:type="dxa"/>
            <w:tcBorders>
              <w:top w:val="nil"/>
              <w:left w:val="nil"/>
              <w:bottom w:val="nil"/>
              <w:right w:val="nil"/>
            </w:tcBorders>
            <w:shd w:val="clear" w:color="000000" w:fill="FFFFFF"/>
            <w:noWrap/>
            <w:vAlign w:val="center"/>
            <w:hideMark/>
          </w:tcPr>
          <w:p w14:paraId="078D579F"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56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46735DE"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Nome</w:t>
            </w:r>
          </w:p>
        </w:tc>
      </w:tr>
    </w:tbl>
    <w:p w14:paraId="7976E1EC" w14:textId="77777777" w:rsidR="00345A63" w:rsidRDefault="00345A63">
      <w:pPr>
        <w:rPr>
          <w:rFonts w:ascii="Century Gothic" w:hAnsi="Century Gothic"/>
          <w:b/>
          <w:bCs/>
          <w:color w:val="595959" w:themeColor="text1" w:themeTint="A6"/>
          <w:sz w:val="24"/>
          <w:szCs w:val="24"/>
        </w:rPr>
      </w:pPr>
    </w:p>
    <w:tbl>
      <w:tblPr>
        <w:tblW w:w="23466" w:type="dxa"/>
        <w:tblLook w:val="04A0" w:firstRow="1" w:lastRow="0" w:firstColumn="1" w:lastColumn="0" w:noHBand="0" w:noVBand="1"/>
      </w:tblPr>
      <w:tblGrid>
        <w:gridCol w:w="1532"/>
        <w:gridCol w:w="1239"/>
        <w:gridCol w:w="1220"/>
        <w:gridCol w:w="1764"/>
        <w:gridCol w:w="1798"/>
        <w:gridCol w:w="1513"/>
        <w:gridCol w:w="2070"/>
        <w:gridCol w:w="2025"/>
        <w:gridCol w:w="3915"/>
        <w:gridCol w:w="2880"/>
        <w:gridCol w:w="3510"/>
      </w:tblGrid>
      <w:tr w:rsidR="00345A63" w:rsidRPr="00345A63" w14:paraId="5E133EF5" w14:textId="77777777" w:rsidTr="00487CB9">
        <w:trPr>
          <w:trHeight w:val="642"/>
        </w:trPr>
        <w:tc>
          <w:tcPr>
            <w:tcW w:w="1532" w:type="dxa"/>
            <w:tcBorders>
              <w:top w:val="single" w:sz="4" w:space="0" w:color="BFBFBF"/>
              <w:left w:val="single" w:sz="4" w:space="0" w:color="BFBFBF" w:themeColor="background1" w:themeShade="BF"/>
              <w:bottom w:val="single" w:sz="4" w:space="0" w:color="BFBFBF"/>
              <w:right w:val="single" w:sz="4" w:space="0" w:color="BFBFBF"/>
            </w:tcBorders>
            <w:shd w:val="clear" w:color="000000" w:fill="D9D9D9"/>
            <w:noWrap/>
            <w:vAlign w:val="center"/>
            <w:hideMark/>
          </w:tcPr>
          <w:p w14:paraId="7E07803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PLATAFORMA</w:t>
            </w:r>
          </w:p>
        </w:tc>
        <w:tc>
          <w:tcPr>
            <w:tcW w:w="1239" w:type="dxa"/>
            <w:tcBorders>
              <w:top w:val="single" w:sz="4" w:space="0" w:color="BFBFBF"/>
              <w:left w:val="nil"/>
              <w:bottom w:val="single" w:sz="4" w:space="0" w:color="BFBFBF"/>
              <w:right w:val="single" w:sz="4" w:space="0" w:color="BFBFBF"/>
            </w:tcBorders>
            <w:shd w:val="clear" w:color="000000" w:fill="D9D9D9"/>
            <w:noWrap/>
            <w:vAlign w:val="center"/>
            <w:hideMark/>
          </w:tcPr>
          <w:p w14:paraId="00CFD99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DATA</w:t>
            </w:r>
          </w:p>
        </w:tc>
        <w:tc>
          <w:tcPr>
            <w:tcW w:w="1220" w:type="dxa"/>
            <w:tcBorders>
              <w:top w:val="single" w:sz="4" w:space="0" w:color="BFBFBF"/>
              <w:left w:val="nil"/>
              <w:bottom w:val="single" w:sz="4" w:space="0" w:color="BFBFBF"/>
              <w:right w:val="single" w:sz="4" w:space="0" w:color="BFBFBF"/>
            </w:tcBorders>
            <w:shd w:val="clear" w:color="000000" w:fill="D9D9D9"/>
            <w:noWrap/>
            <w:vAlign w:val="center"/>
            <w:hideMark/>
          </w:tcPr>
          <w:p w14:paraId="40DA39B6"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HORA</w:t>
            </w:r>
          </w:p>
        </w:tc>
        <w:tc>
          <w:tcPr>
            <w:tcW w:w="1764" w:type="dxa"/>
            <w:tcBorders>
              <w:top w:val="single" w:sz="4" w:space="0" w:color="BFBFBF"/>
              <w:left w:val="nil"/>
              <w:bottom w:val="single" w:sz="4" w:space="0" w:color="BFBFBF"/>
              <w:right w:val="single" w:sz="4" w:space="0" w:color="BFBFBF"/>
            </w:tcBorders>
            <w:shd w:val="clear" w:color="000000" w:fill="D9D9D9"/>
            <w:noWrap/>
            <w:vAlign w:val="center"/>
            <w:hideMark/>
          </w:tcPr>
          <w:p w14:paraId="0EE4D12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ATRIBUÍDO A</w:t>
            </w:r>
          </w:p>
        </w:tc>
        <w:tc>
          <w:tcPr>
            <w:tcW w:w="1798" w:type="dxa"/>
            <w:tcBorders>
              <w:top w:val="single" w:sz="4" w:space="0" w:color="BFBFBF"/>
              <w:left w:val="nil"/>
              <w:bottom w:val="single" w:sz="4" w:space="0" w:color="BFBFBF"/>
              <w:right w:val="single" w:sz="4" w:space="0" w:color="BFBFBF"/>
            </w:tcBorders>
            <w:shd w:val="clear" w:color="000000" w:fill="D9D9D9"/>
            <w:noWrap/>
            <w:vAlign w:val="center"/>
            <w:hideMark/>
          </w:tcPr>
          <w:p w14:paraId="7B37FEBB"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STATUS</w:t>
            </w:r>
          </w:p>
        </w:tc>
        <w:tc>
          <w:tcPr>
            <w:tcW w:w="1513" w:type="dxa"/>
            <w:tcBorders>
              <w:top w:val="single" w:sz="4" w:space="0" w:color="BFBFBF"/>
              <w:left w:val="nil"/>
              <w:bottom w:val="single" w:sz="4" w:space="0" w:color="BFBFBF"/>
              <w:right w:val="single" w:sz="4" w:space="0" w:color="BFBFBF"/>
            </w:tcBorders>
            <w:shd w:val="clear" w:color="000000" w:fill="D9D9D9"/>
            <w:noWrap/>
            <w:vAlign w:val="center"/>
            <w:hideMark/>
          </w:tcPr>
          <w:p w14:paraId="2E345607"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TÓPICO DA PUBLICAÇÃO</w:t>
            </w:r>
          </w:p>
        </w:tc>
        <w:tc>
          <w:tcPr>
            <w:tcW w:w="2070" w:type="dxa"/>
            <w:tcBorders>
              <w:top w:val="single" w:sz="4" w:space="0" w:color="BFBFBF"/>
              <w:left w:val="nil"/>
              <w:bottom w:val="single" w:sz="4" w:space="0" w:color="BFBFBF"/>
              <w:right w:val="single" w:sz="4" w:space="0" w:color="BFBFBF"/>
            </w:tcBorders>
            <w:shd w:val="clear" w:color="000000" w:fill="D9D9D9"/>
            <w:noWrap/>
            <w:vAlign w:val="center"/>
            <w:hideMark/>
          </w:tcPr>
          <w:p w14:paraId="28D51B6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CATEGORIA DA PUBLICAÇÃO</w:t>
            </w:r>
          </w:p>
        </w:tc>
        <w:tc>
          <w:tcPr>
            <w:tcW w:w="2025" w:type="dxa"/>
            <w:tcBorders>
              <w:top w:val="single" w:sz="4" w:space="0" w:color="BFBFBF"/>
              <w:left w:val="nil"/>
              <w:bottom w:val="single" w:sz="4" w:space="0" w:color="BFBFBF"/>
              <w:right w:val="single" w:sz="4" w:space="0" w:color="BFBFBF"/>
            </w:tcBorders>
            <w:shd w:val="clear" w:color="000000" w:fill="D9D9D9"/>
            <w:noWrap/>
            <w:vAlign w:val="center"/>
            <w:hideMark/>
          </w:tcPr>
          <w:p w14:paraId="1288A4CC"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CATEGORIA VISUAL</w:t>
            </w:r>
          </w:p>
        </w:tc>
        <w:tc>
          <w:tcPr>
            <w:tcW w:w="3915" w:type="dxa"/>
            <w:tcBorders>
              <w:top w:val="single" w:sz="4" w:space="0" w:color="BFBFBF"/>
              <w:left w:val="nil"/>
              <w:bottom w:val="single" w:sz="4" w:space="0" w:color="BFBFBF"/>
              <w:right w:val="single" w:sz="4" w:space="0" w:color="BFBFBF"/>
            </w:tcBorders>
            <w:shd w:val="clear" w:color="000000" w:fill="D9D9D9"/>
            <w:noWrap/>
            <w:vAlign w:val="center"/>
            <w:hideMark/>
          </w:tcPr>
          <w:p w14:paraId="1F26D4F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TEXTO</w:t>
            </w:r>
          </w:p>
        </w:tc>
        <w:tc>
          <w:tcPr>
            <w:tcW w:w="2880" w:type="dxa"/>
            <w:tcBorders>
              <w:top w:val="single" w:sz="4" w:space="0" w:color="BFBFBF"/>
              <w:left w:val="nil"/>
              <w:bottom w:val="single" w:sz="4" w:space="0" w:color="BFBFBF"/>
              <w:right w:val="single" w:sz="4" w:space="0" w:color="BFBFBF"/>
            </w:tcBorders>
            <w:shd w:val="clear" w:color="000000" w:fill="D9D9D9"/>
            <w:noWrap/>
            <w:vAlign w:val="center"/>
            <w:hideMark/>
          </w:tcPr>
          <w:p w14:paraId="2FC3E92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ATIVOS VISUAIS</w:t>
            </w:r>
          </w:p>
        </w:tc>
        <w:tc>
          <w:tcPr>
            <w:tcW w:w="3510" w:type="dxa"/>
            <w:tcBorders>
              <w:top w:val="single" w:sz="4" w:space="0" w:color="BFBFBF"/>
              <w:left w:val="nil"/>
              <w:bottom w:val="single" w:sz="4" w:space="0" w:color="BFBFBF"/>
              <w:right w:val="single" w:sz="4" w:space="0" w:color="BFBFBF"/>
            </w:tcBorders>
            <w:shd w:val="clear" w:color="000000" w:fill="D9D9D9"/>
            <w:noWrap/>
            <w:vAlign w:val="center"/>
            <w:hideMark/>
          </w:tcPr>
          <w:p w14:paraId="09D57C6E" w14:textId="4C0549AB"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LINK DA PUBLICAÇÃO</w:t>
            </w:r>
          </w:p>
        </w:tc>
      </w:tr>
      <w:tr w:rsidR="0025476C" w:rsidRPr="00345A63" w14:paraId="768683A3" w14:textId="77777777" w:rsidTr="00487CB9">
        <w:trPr>
          <w:trHeight w:val="1639"/>
        </w:trPr>
        <w:tc>
          <w:tcPr>
            <w:tcW w:w="1532" w:type="dxa"/>
            <w:tcBorders>
              <w:top w:val="single" w:sz="4" w:space="0" w:color="BFBFBF"/>
              <w:left w:val="single" w:sz="4" w:space="0" w:color="BFBFBF" w:themeColor="background1" w:themeShade="BF"/>
              <w:bottom w:val="single" w:sz="4" w:space="0" w:color="BFBFBF"/>
              <w:right w:val="single" w:sz="4" w:space="0" w:color="BFBFBF"/>
            </w:tcBorders>
            <w:shd w:val="clear" w:color="000000" w:fill="CC9900"/>
            <w:noWrap/>
            <w:vAlign w:val="center"/>
            <w:hideMark/>
          </w:tcPr>
          <w:p w14:paraId="23632348" w14:textId="77777777"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INSTAGRAM</w:t>
            </w:r>
          </w:p>
        </w:tc>
        <w:tc>
          <w:tcPr>
            <w:tcW w:w="1239" w:type="dxa"/>
            <w:tcBorders>
              <w:top w:val="nil"/>
              <w:left w:val="nil"/>
              <w:bottom w:val="single" w:sz="4" w:space="0" w:color="BFBFBF"/>
              <w:right w:val="single" w:sz="4" w:space="0" w:color="BFBFBF"/>
            </w:tcBorders>
            <w:shd w:val="clear" w:color="auto" w:fill="auto"/>
            <w:noWrap/>
            <w:vAlign w:val="center"/>
            <w:hideMark/>
          </w:tcPr>
          <w:p w14:paraId="2D4D58AD"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nil"/>
              <w:left w:val="nil"/>
              <w:bottom w:val="single" w:sz="4" w:space="0" w:color="BFBFBF"/>
              <w:right w:val="single" w:sz="4" w:space="0" w:color="BFBFBF"/>
            </w:tcBorders>
            <w:shd w:val="clear" w:color="auto" w:fill="auto"/>
            <w:noWrap/>
            <w:vAlign w:val="center"/>
            <w:hideMark/>
          </w:tcPr>
          <w:p w14:paraId="0B4F9E52" w14:textId="205C0266"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sz w:val="18"/>
              </w:rPr>
              <w:t>08h</w:t>
            </w:r>
          </w:p>
        </w:tc>
        <w:tc>
          <w:tcPr>
            <w:tcW w:w="1764" w:type="dxa"/>
            <w:tcBorders>
              <w:top w:val="nil"/>
              <w:left w:val="nil"/>
              <w:bottom w:val="single" w:sz="4" w:space="0" w:color="BFBFBF"/>
              <w:right w:val="single" w:sz="4" w:space="0" w:color="BFBFBF"/>
            </w:tcBorders>
            <w:shd w:val="clear" w:color="auto" w:fill="auto"/>
            <w:noWrap/>
            <w:vAlign w:val="center"/>
            <w:hideMark/>
          </w:tcPr>
          <w:p w14:paraId="08796F7B" w14:textId="6FB8ED9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June Taylor</w:t>
            </w:r>
          </w:p>
        </w:tc>
        <w:tc>
          <w:tcPr>
            <w:tcW w:w="1798"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B6844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NÃO INICIADO</w:t>
            </w:r>
          </w:p>
        </w:tc>
        <w:tc>
          <w:tcPr>
            <w:tcW w:w="1513" w:type="dxa"/>
            <w:tcBorders>
              <w:top w:val="nil"/>
              <w:left w:val="nil"/>
              <w:bottom w:val="single" w:sz="4" w:space="0" w:color="BFBFBF"/>
              <w:right w:val="single" w:sz="4" w:space="0" w:color="BFBFBF"/>
            </w:tcBorders>
            <w:shd w:val="clear" w:color="auto" w:fill="auto"/>
            <w:noWrap/>
            <w:vAlign w:val="center"/>
            <w:hideMark/>
          </w:tcPr>
          <w:p w14:paraId="35FE1D72" w14:textId="4CD7EC6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Publicidade</w:t>
            </w:r>
          </w:p>
        </w:tc>
        <w:tc>
          <w:tcPr>
            <w:tcW w:w="2070" w:type="dxa"/>
            <w:tcBorders>
              <w:top w:val="nil"/>
              <w:left w:val="nil"/>
              <w:bottom w:val="single" w:sz="4" w:space="0" w:color="BFBFBF"/>
              <w:right w:val="single" w:sz="4" w:space="0" w:color="BFBFBF"/>
            </w:tcBorders>
            <w:shd w:val="clear" w:color="auto" w:fill="auto"/>
            <w:noWrap/>
            <w:vAlign w:val="center"/>
            <w:hideMark/>
          </w:tcPr>
          <w:p w14:paraId="70BC5CFA" w14:textId="67B598E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Aprendizagem e marketing</w:t>
            </w:r>
          </w:p>
        </w:tc>
        <w:tc>
          <w:tcPr>
            <w:tcW w:w="2025" w:type="dxa"/>
            <w:tcBorders>
              <w:top w:val="nil"/>
              <w:left w:val="nil"/>
              <w:bottom w:val="single" w:sz="4" w:space="0" w:color="BFBFBF"/>
              <w:right w:val="single" w:sz="4" w:space="0" w:color="BFBFBF"/>
            </w:tcBorders>
            <w:shd w:val="clear" w:color="auto" w:fill="auto"/>
            <w:noWrap/>
            <w:vAlign w:val="center"/>
            <w:hideMark/>
          </w:tcPr>
          <w:p w14:paraId="0547D65D" w14:textId="19E27C3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Banco de imagens</w:t>
            </w:r>
          </w:p>
        </w:tc>
        <w:tc>
          <w:tcPr>
            <w:tcW w:w="3915" w:type="dxa"/>
            <w:tcBorders>
              <w:top w:val="nil"/>
              <w:left w:val="nil"/>
              <w:bottom w:val="single" w:sz="4" w:space="0" w:color="BFBFBF"/>
              <w:right w:val="single" w:sz="4" w:space="0" w:color="BFBFBF"/>
            </w:tcBorders>
            <w:shd w:val="clear" w:color="auto" w:fill="auto"/>
            <w:vAlign w:val="center"/>
            <w:hideMark/>
          </w:tcPr>
          <w:p w14:paraId="2FF764DC" w14:textId="7C85553B"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Os anúncios do Facebook funcionam? Acesse o nosso link e descubra.</w:t>
            </w:r>
          </w:p>
        </w:tc>
        <w:tc>
          <w:tcPr>
            <w:tcW w:w="2880" w:type="dxa"/>
            <w:tcBorders>
              <w:top w:val="nil"/>
              <w:left w:val="nil"/>
              <w:bottom w:val="single" w:sz="4" w:space="0" w:color="BFBFBF"/>
              <w:right w:val="single" w:sz="4" w:space="0" w:color="BFBFBF"/>
            </w:tcBorders>
            <w:shd w:val="clear" w:color="auto" w:fill="auto"/>
            <w:noWrap/>
            <w:vAlign w:val="center"/>
            <w:hideMark/>
          </w:tcPr>
          <w:p w14:paraId="40E512CE" w14:textId="15393009" w:rsidR="0025476C" w:rsidRPr="00345A63" w:rsidRDefault="00CA18AC" w:rsidP="0025476C">
            <w:pPr>
              <w:spacing w:after="0" w:line="240" w:lineRule="auto"/>
              <w:ind w:firstLineChars="100" w:firstLine="220"/>
              <w:rPr>
                <w:rFonts w:ascii="Century Gothic" w:eastAsia="Times New Roman" w:hAnsi="Century Gothic" w:cs="Calibri"/>
                <w:color w:val="000000"/>
                <w:kern w:val="0"/>
                <w:sz w:val="18"/>
                <w:szCs w:val="18"/>
                <w14:ligatures w14:val="none"/>
              </w:rPr>
            </w:pPr>
            <w:r>
              <w:rPr>
                <w:noProof/>
              </w:rPr>
              <w:drawing>
                <wp:inline distT="0" distB="0" distL="0" distR="0" wp14:anchorId="4DF47CAB" wp14:editId="375F9D30">
                  <wp:extent cx="1457325" cy="971550"/>
                  <wp:effectExtent l="0" t="0" r="9525" b="0"/>
                  <wp:docPr id="2" name="Picture 1" descr="Close-up of two people's hands pointing at laptop screen with stack of 4 books in background, one person holding a pen">
                    <a:extLst xmlns:a="http://schemas.openxmlformats.org/drawingml/2006/main">
                      <a:ext uri="{FF2B5EF4-FFF2-40B4-BE49-F238E27FC236}">
                        <a16:creationId xmlns:a16="http://schemas.microsoft.com/office/drawing/2014/main" id="{FA5A0804-D15E-4A26-84E5-ED846126C2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lose-up of two people's hands pointing at laptop screen with stack of 4 books in background, one person holding a pen">
                            <a:extLst>
                              <a:ext uri="{FF2B5EF4-FFF2-40B4-BE49-F238E27FC236}">
                                <a16:creationId xmlns:a16="http://schemas.microsoft.com/office/drawing/2014/main" id="{FA5A0804-D15E-4A26-84E5-ED846126C2BA}"/>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7325" cy="971550"/>
                          </a:xfrm>
                          <a:prstGeom prst="rect">
                            <a:avLst/>
                          </a:prstGeom>
                        </pic:spPr>
                      </pic:pic>
                    </a:graphicData>
                  </a:graphic>
                </wp:inline>
              </w:drawing>
            </w:r>
          </w:p>
        </w:tc>
        <w:tc>
          <w:tcPr>
            <w:tcW w:w="3510" w:type="dxa"/>
            <w:tcBorders>
              <w:top w:val="nil"/>
              <w:left w:val="nil"/>
              <w:bottom w:val="single" w:sz="4" w:space="0" w:color="BFBFBF"/>
              <w:right w:val="single" w:sz="4" w:space="0" w:color="BFBFBF"/>
            </w:tcBorders>
            <w:shd w:val="clear" w:color="auto" w:fill="auto"/>
            <w:noWrap/>
            <w:vAlign w:val="center"/>
            <w:hideMark/>
          </w:tcPr>
          <w:p w14:paraId="2F0F3C3C" w14:textId="4CFD10C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25476C" w:rsidRPr="00345A63" w14:paraId="2470E9A0" w14:textId="77777777" w:rsidTr="00487CB9">
        <w:trPr>
          <w:trHeight w:val="1639"/>
        </w:trPr>
        <w:tc>
          <w:tcPr>
            <w:tcW w:w="1532" w:type="dxa"/>
            <w:tcBorders>
              <w:top w:val="nil"/>
              <w:left w:val="single" w:sz="4" w:space="0" w:color="BFBFBF" w:themeColor="background1" w:themeShade="BF"/>
              <w:bottom w:val="single" w:sz="4" w:space="0" w:color="BFBFBF"/>
              <w:right w:val="single" w:sz="4" w:space="0" w:color="BFBFBF"/>
            </w:tcBorders>
            <w:shd w:val="clear" w:color="auto" w:fill="1F4E79" w:themeFill="accent5" w:themeFillShade="80"/>
            <w:noWrap/>
            <w:vAlign w:val="center"/>
            <w:hideMark/>
          </w:tcPr>
          <w:p w14:paraId="21750D1C" w14:textId="303C929E"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LINKEDIN </w:t>
            </w:r>
          </w:p>
        </w:tc>
        <w:tc>
          <w:tcPr>
            <w:tcW w:w="1239" w:type="dxa"/>
            <w:tcBorders>
              <w:top w:val="nil"/>
              <w:left w:val="nil"/>
              <w:bottom w:val="single" w:sz="4" w:space="0" w:color="BFBFBF"/>
              <w:right w:val="single" w:sz="4" w:space="0" w:color="BFBFBF"/>
            </w:tcBorders>
            <w:shd w:val="clear" w:color="auto" w:fill="auto"/>
            <w:noWrap/>
            <w:vAlign w:val="center"/>
            <w:hideMark/>
          </w:tcPr>
          <w:p w14:paraId="2284BF9E"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nil"/>
              <w:left w:val="nil"/>
              <w:bottom w:val="single" w:sz="4" w:space="0" w:color="BFBFBF"/>
              <w:right w:val="single" w:sz="4" w:space="0" w:color="BFBFBF"/>
            </w:tcBorders>
            <w:shd w:val="clear" w:color="auto" w:fill="auto"/>
            <w:noWrap/>
            <w:vAlign w:val="center"/>
            <w:hideMark/>
          </w:tcPr>
          <w:p w14:paraId="59B7DF12" w14:textId="481381BB"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sz w:val="18"/>
              </w:rPr>
              <w:t>08h30</w:t>
            </w:r>
          </w:p>
        </w:tc>
        <w:tc>
          <w:tcPr>
            <w:tcW w:w="1764" w:type="dxa"/>
            <w:tcBorders>
              <w:top w:val="nil"/>
              <w:left w:val="nil"/>
              <w:bottom w:val="single" w:sz="4" w:space="0" w:color="BFBFBF"/>
              <w:right w:val="single" w:sz="4" w:space="0" w:color="BFBFBF"/>
            </w:tcBorders>
            <w:shd w:val="clear" w:color="auto" w:fill="auto"/>
            <w:noWrap/>
            <w:vAlign w:val="center"/>
            <w:hideMark/>
          </w:tcPr>
          <w:p w14:paraId="7DF5AB19" w14:textId="478DDF6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Honoka McCleary</w:t>
            </w:r>
          </w:p>
        </w:tc>
        <w:tc>
          <w:tcPr>
            <w:tcW w:w="1798"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noWrap/>
            <w:vAlign w:val="center"/>
            <w:hideMark/>
          </w:tcPr>
          <w:p w14:paraId="54B1DE0F" w14:textId="6E818F4D"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ANDAMENTO</w:t>
            </w:r>
          </w:p>
        </w:tc>
        <w:tc>
          <w:tcPr>
            <w:tcW w:w="1513" w:type="dxa"/>
            <w:tcBorders>
              <w:top w:val="nil"/>
              <w:left w:val="nil"/>
              <w:bottom w:val="single" w:sz="4" w:space="0" w:color="BFBFBF"/>
              <w:right w:val="single" w:sz="4" w:space="0" w:color="BFBFBF"/>
            </w:tcBorders>
            <w:shd w:val="clear" w:color="auto" w:fill="auto"/>
            <w:noWrap/>
            <w:vAlign w:val="center"/>
            <w:hideMark/>
          </w:tcPr>
          <w:p w14:paraId="46A0C894" w14:textId="4E38A4E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Novo produto de instruções</w:t>
            </w:r>
          </w:p>
        </w:tc>
        <w:tc>
          <w:tcPr>
            <w:tcW w:w="2070" w:type="dxa"/>
            <w:tcBorders>
              <w:top w:val="nil"/>
              <w:left w:val="nil"/>
              <w:bottom w:val="single" w:sz="4" w:space="0" w:color="BFBFBF"/>
              <w:right w:val="single" w:sz="4" w:space="0" w:color="BFBFBF"/>
            </w:tcBorders>
            <w:shd w:val="clear" w:color="auto" w:fill="auto"/>
            <w:noWrap/>
            <w:vAlign w:val="center"/>
            <w:hideMark/>
          </w:tcPr>
          <w:p w14:paraId="213BBB85" w14:textId="458CC2C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Marketing e copywriting</w:t>
            </w:r>
          </w:p>
        </w:tc>
        <w:tc>
          <w:tcPr>
            <w:tcW w:w="2025" w:type="dxa"/>
            <w:tcBorders>
              <w:top w:val="nil"/>
              <w:left w:val="nil"/>
              <w:bottom w:val="single" w:sz="4" w:space="0" w:color="BFBFBF"/>
              <w:right w:val="single" w:sz="4" w:space="0" w:color="BFBFBF"/>
            </w:tcBorders>
            <w:shd w:val="clear" w:color="auto" w:fill="auto"/>
            <w:noWrap/>
            <w:vAlign w:val="center"/>
            <w:hideMark/>
          </w:tcPr>
          <w:p w14:paraId="0B95AA6C" w14:textId="114F154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Banco de imagens</w:t>
            </w:r>
          </w:p>
        </w:tc>
        <w:tc>
          <w:tcPr>
            <w:tcW w:w="3915" w:type="dxa"/>
            <w:tcBorders>
              <w:top w:val="nil"/>
              <w:left w:val="nil"/>
              <w:bottom w:val="single" w:sz="4" w:space="0" w:color="BFBFBF"/>
              <w:right w:val="single" w:sz="4" w:space="0" w:color="BFBFBF"/>
            </w:tcBorders>
            <w:shd w:val="clear" w:color="auto" w:fill="auto"/>
            <w:vAlign w:val="center"/>
            <w:hideMark/>
          </w:tcPr>
          <w:p w14:paraId="07B7A131" w14:textId="6D1CBC7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A publicação é uma ferramenta essencial para qualquer equipe de marketing. Aprenda como transformar palavras em ação.</w:t>
            </w:r>
          </w:p>
        </w:tc>
        <w:tc>
          <w:tcPr>
            <w:tcW w:w="2880" w:type="dxa"/>
            <w:tcBorders>
              <w:top w:val="nil"/>
              <w:left w:val="nil"/>
              <w:bottom w:val="single" w:sz="4" w:space="0" w:color="BFBFBF"/>
              <w:right w:val="single" w:sz="4" w:space="0" w:color="BFBFBF"/>
            </w:tcBorders>
            <w:shd w:val="clear" w:color="auto" w:fill="auto"/>
            <w:noWrap/>
            <w:vAlign w:val="center"/>
            <w:hideMark/>
          </w:tcPr>
          <w:p w14:paraId="2AAF91DE" w14:textId="135EE4A4"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r w:rsidR="00CA18AC">
              <w:rPr>
                <w:noProof/>
              </w:rPr>
              <w:drawing>
                <wp:inline distT="0" distB="0" distL="0" distR="0" wp14:anchorId="3A7629AA" wp14:editId="6229408A">
                  <wp:extent cx="1371600" cy="987776"/>
                  <wp:effectExtent l="0" t="0" r="0" b="3175"/>
                  <wp:docPr id="3" name="Picture 2" descr="Student working on a computer">
                    <a:extLst xmlns:a="http://schemas.openxmlformats.org/drawingml/2006/main">
                      <a:ext uri="{FF2B5EF4-FFF2-40B4-BE49-F238E27FC236}">
                        <a16:creationId xmlns:a16="http://schemas.microsoft.com/office/drawing/2014/main" id="{96583897-55A0-4C96-9D93-F3F20A181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tudent working on a computer">
                            <a:extLst>
                              <a:ext uri="{FF2B5EF4-FFF2-40B4-BE49-F238E27FC236}">
                                <a16:creationId xmlns:a16="http://schemas.microsoft.com/office/drawing/2014/main" id="{96583897-55A0-4C96-9D93-F3F20A1816A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987776"/>
                          </a:xfrm>
                          <a:prstGeom prst="rect">
                            <a:avLst/>
                          </a:prstGeom>
                        </pic:spPr>
                      </pic:pic>
                    </a:graphicData>
                  </a:graphic>
                </wp:inline>
              </w:drawing>
            </w:r>
          </w:p>
        </w:tc>
        <w:tc>
          <w:tcPr>
            <w:tcW w:w="3510" w:type="dxa"/>
            <w:tcBorders>
              <w:top w:val="nil"/>
              <w:left w:val="nil"/>
              <w:bottom w:val="single" w:sz="4" w:space="0" w:color="BFBFBF"/>
              <w:right w:val="single" w:sz="4" w:space="0" w:color="BFBFBF"/>
            </w:tcBorders>
            <w:shd w:val="clear" w:color="auto" w:fill="auto"/>
            <w:noWrap/>
            <w:vAlign w:val="center"/>
            <w:hideMark/>
          </w:tcPr>
          <w:p w14:paraId="2C7BCCEA" w14:textId="0F759B1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25476C" w:rsidRPr="00345A63" w14:paraId="55F1E07C" w14:textId="77777777" w:rsidTr="00487CB9">
        <w:trPr>
          <w:trHeight w:val="1639"/>
        </w:trPr>
        <w:tc>
          <w:tcPr>
            <w:tcW w:w="1532" w:type="dxa"/>
            <w:tcBorders>
              <w:top w:val="nil"/>
              <w:left w:val="single" w:sz="4" w:space="0" w:color="BFBFBF" w:themeColor="background1" w:themeShade="BF"/>
              <w:bottom w:val="single" w:sz="4" w:space="0" w:color="BFBFBF"/>
              <w:right w:val="single" w:sz="4" w:space="0" w:color="BFBFBF"/>
            </w:tcBorders>
            <w:shd w:val="clear" w:color="auto" w:fill="8EAADB" w:themeFill="accent1" w:themeFillTint="99"/>
            <w:noWrap/>
            <w:vAlign w:val="center"/>
            <w:hideMark/>
          </w:tcPr>
          <w:p w14:paraId="1ABF76F2" w14:textId="467B6818" w:rsidR="0025476C" w:rsidRPr="005D19E6" w:rsidRDefault="005D19E6" w:rsidP="0025476C">
            <w:pPr>
              <w:spacing w:after="0" w:line="240" w:lineRule="auto"/>
              <w:jc w:val="center"/>
              <w:rPr>
                <w:rFonts w:ascii="Century Gothic" w:eastAsia="DengXian" w:hAnsi="Century Gothic" w:cs="Calibri"/>
                <w:color w:val="FFFFFF" w:themeColor="background1"/>
                <w:kern w:val="0"/>
                <w:sz w:val="18"/>
                <w:szCs w:val="18"/>
                <w14:ligatures w14:val="none"/>
              </w:rPr>
            </w:pPr>
            <w:r>
              <w:rPr>
                <w:rFonts w:ascii="Century Gothic" w:hAnsi="Century Gothic"/>
                <w:color w:val="FFFFFF" w:themeColor="background1"/>
                <w:kern w:val="0"/>
                <w:sz w:val="18"/>
              </w:rPr>
              <w:t>X</w:t>
            </w:r>
          </w:p>
        </w:tc>
        <w:tc>
          <w:tcPr>
            <w:tcW w:w="1239" w:type="dxa"/>
            <w:tcBorders>
              <w:top w:val="nil"/>
              <w:left w:val="nil"/>
              <w:bottom w:val="single" w:sz="4" w:space="0" w:color="BFBFBF"/>
              <w:right w:val="single" w:sz="4" w:space="0" w:color="BFBFBF"/>
            </w:tcBorders>
            <w:shd w:val="clear" w:color="auto" w:fill="auto"/>
            <w:noWrap/>
            <w:vAlign w:val="center"/>
            <w:hideMark/>
          </w:tcPr>
          <w:p w14:paraId="3E42D0E5"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nil"/>
              <w:left w:val="nil"/>
              <w:bottom w:val="single" w:sz="4" w:space="0" w:color="BFBFBF"/>
              <w:right w:val="single" w:sz="4" w:space="0" w:color="BFBFBF"/>
            </w:tcBorders>
            <w:shd w:val="clear" w:color="auto" w:fill="auto"/>
            <w:noWrap/>
            <w:vAlign w:val="center"/>
            <w:hideMark/>
          </w:tcPr>
          <w:p w14:paraId="2454B6C3" w14:textId="5A5E5B7C"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sz w:val="18"/>
              </w:rPr>
              <w:t>10h</w:t>
            </w:r>
          </w:p>
        </w:tc>
        <w:tc>
          <w:tcPr>
            <w:tcW w:w="1764" w:type="dxa"/>
            <w:tcBorders>
              <w:top w:val="nil"/>
              <w:left w:val="nil"/>
              <w:bottom w:val="single" w:sz="4" w:space="0" w:color="BFBFBF"/>
              <w:right w:val="single" w:sz="4" w:space="0" w:color="BFBFBF"/>
            </w:tcBorders>
            <w:shd w:val="clear" w:color="auto" w:fill="auto"/>
            <w:noWrap/>
            <w:vAlign w:val="center"/>
            <w:hideMark/>
          </w:tcPr>
          <w:p w14:paraId="60F41AF3" w14:textId="2462C5E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Denis Vidal</w:t>
            </w:r>
          </w:p>
        </w:tc>
        <w:tc>
          <w:tcPr>
            <w:tcW w:w="1798"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noWrap/>
            <w:vAlign w:val="center"/>
            <w:hideMark/>
          </w:tcPr>
          <w:p w14:paraId="0FBABA64" w14:textId="02CF80C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EM ESPERA</w:t>
            </w:r>
          </w:p>
        </w:tc>
        <w:tc>
          <w:tcPr>
            <w:tcW w:w="1513" w:type="dxa"/>
            <w:tcBorders>
              <w:top w:val="nil"/>
              <w:left w:val="nil"/>
              <w:bottom w:val="single" w:sz="4" w:space="0" w:color="BFBFBF"/>
              <w:right w:val="single" w:sz="4" w:space="0" w:color="BFBFBF"/>
            </w:tcBorders>
            <w:shd w:val="clear" w:color="auto" w:fill="auto"/>
            <w:noWrap/>
            <w:vAlign w:val="center"/>
            <w:hideMark/>
          </w:tcPr>
          <w:p w14:paraId="098D4734" w14:textId="037A29B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Novo produto de instruções</w:t>
            </w:r>
          </w:p>
        </w:tc>
        <w:tc>
          <w:tcPr>
            <w:tcW w:w="2070" w:type="dxa"/>
            <w:tcBorders>
              <w:top w:val="nil"/>
              <w:left w:val="nil"/>
              <w:bottom w:val="single" w:sz="4" w:space="0" w:color="BFBFBF"/>
              <w:right w:val="single" w:sz="4" w:space="0" w:color="BFBFBF"/>
            </w:tcBorders>
            <w:shd w:val="clear" w:color="auto" w:fill="auto"/>
            <w:noWrap/>
            <w:vAlign w:val="center"/>
            <w:hideMark/>
          </w:tcPr>
          <w:p w14:paraId="0BF14433" w14:textId="6034A47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Marketing para mecanismos de busca</w:t>
            </w:r>
          </w:p>
        </w:tc>
        <w:tc>
          <w:tcPr>
            <w:tcW w:w="2025" w:type="dxa"/>
            <w:tcBorders>
              <w:top w:val="nil"/>
              <w:left w:val="nil"/>
              <w:bottom w:val="single" w:sz="4" w:space="0" w:color="BFBFBF"/>
              <w:right w:val="single" w:sz="4" w:space="0" w:color="BFBFBF"/>
            </w:tcBorders>
            <w:shd w:val="clear" w:color="auto" w:fill="auto"/>
            <w:noWrap/>
            <w:vAlign w:val="center"/>
            <w:hideMark/>
          </w:tcPr>
          <w:p w14:paraId="41D215BE" w14:textId="3B3EB1E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Gráfico de imagens</w:t>
            </w:r>
          </w:p>
        </w:tc>
        <w:tc>
          <w:tcPr>
            <w:tcW w:w="3915" w:type="dxa"/>
            <w:tcBorders>
              <w:top w:val="nil"/>
              <w:left w:val="nil"/>
              <w:bottom w:val="single" w:sz="4" w:space="0" w:color="BFBFBF"/>
              <w:right w:val="single" w:sz="4" w:space="0" w:color="BFBFBF"/>
            </w:tcBorders>
            <w:shd w:val="clear" w:color="auto" w:fill="auto"/>
            <w:vAlign w:val="center"/>
            <w:hideMark/>
          </w:tcPr>
          <w:p w14:paraId="33990339" w14:textId="399A749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Exaustão do SEM? Melhore sua estratégia e desempenho com estas táticas.</w:t>
            </w:r>
          </w:p>
        </w:tc>
        <w:tc>
          <w:tcPr>
            <w:tcW w:w="2880" w:type="dxa"/>
            <w:tcBorders>
              <w:top w:val="nil"/>
              <w:left w:val="nil"/>
              <w:bottom w:val="single" w:sz="4" w:space="0" w:color="BFBFBF"/>
              <w:right w:val="single" w:sz="4" w:space="0" w:color="BFBFBF"/>
            </w:tcBorders>
            <w:shd w:val="clear" w:color="auto" w:fill="auto"/>
            <w:noWrap/>
            <w:vAlign w:val="center"/>
            <w:hideMark/>
          </w:tcPr>
          <w:p w14:paraId="101D7C73" w14:textId="01C6A2CF"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r w:rsidR="00CA18AC">
              <w:rPr>
                <w:noProof/>
              </w:rPr>
              <w:drawing>
                <wp:inline distT="0" distB="0" distL="0" distR="0" wp14:anchorId="3C609B38" wp14:editId="612F79C7">
                  <wp:extent cx="1285875" cy="964407"/>
                  <wp:effectExtent l="0" t="0" r="0" b="7620"/>
                  <wp:docPr id="4" name="Picture 3" descr="Sphere of mesh and nodes">
                    <a:extLst xmlns:a="http://schemas.openxmlformats.org/drawingml/2006/main">
                      <a:ext uri="{FF2B5EF4-FFF2-40B4-BE49-F238E27FC236}">
                        <a16:creationId xmlns:a16="http://schemas.microsoft.com/office/drawing/2014/main" id="{763CD528-7867-4E4B-B6D9-80F560833F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phere of mesh and nodes">
                            <a:extLst>
                              <a:ext uri="{FF2B5EF4-FFF2-40B4-BE49-F238E27FC236}">
                                <a16:creationId xmlns:a16="http://schemas.microsoft.com/office/drawing/2014/main" id="{763CD528-7867-4E4B-B6D9-80F560833F1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964407"/>
                          </a:xfrm>
                          <a:prstGeom prst="rect">
                            <a:avLst/>
                          </a:prstGeom>
                        </pic:spPr>
                      </pic:pic>
                    </a:graphicData>
                  </a:graphic>
                </wp:inline>
              </w:drawing>
            </w:r>
          </w:p>
        </w:tc>
        <w:tc>
          <w:tcPr>
            <w:tcW w:w="3510" w:type="dxa"/>
            <w:tcBorders>
              <w:top w:val="nil"/>
              <w:left w:val="nil"/>
              <w:bottom w:val="single" w:sz="4" w:space="0" w:color="BFBFBF"/>
              <w:right w:val="single" w:sz="4" w:space="0" w:color="BFBFBF"/>
            </w:tcBorders>
            <w:shd w:val="clear" w:color="auto" w:fill="auto"/>
            <w:noWrap/>
            <w:vAlign w:val="center"/>
            <w:hideMark/>
          </w:tcPr>
          <w:p w14:paraId="563BF9FA" w14:textId="2DCBB38C"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CA18AC" w:rsidRPr="00345A63" w14:paraId="6D7A904B" w14:textId="77777777" w:rsidTr="00487CB9">
        <w:trPr>
          <w:trHeight w:val="1639"/>
        </w:trPr>
        <w:tc>
          <w:tcPr>
            <w:tcW w:w="1532" w:type="dxa"/>
            <w:tcBorders>
              <w:top w:val="nil"/>
              <w:left w:val="single" w:sz="4" w:space="0" w:color="BFBFBF" w:themeColor="background1" w:themeShade="BF"/>
              <w:bottom w:val="single" w:sz="4" w:space="0" w:color="BFBFBF" w:themeColor="background1" w:themeShade="BF"/>
              <w:right w:val="single" w:sz="4" w:space="0" w:color="BFBFBF"/>
            </w:tcBorders>
            <w:shd w:val="clear" w:color="auto" w:fill="FF0000"/>
            <w:noWrap/>
            <w:vAlign w:val="center"/>
            <w:hideMark/>
          </w:tcPr>
          <w:p w14:paraId="3B3DC7C5" w14:textId="1F0C4AC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YOUTUBE </w:t>
            </w:r>
          </w:p>
        </w:tc>
        <w:tc>
          <w:tcPr>
            <w:tcW w:w="1239" w:type="dxa"/>
            <w:tcBorders>
              <w:top w:val="nil"/>
              <w:left w:val="nil"/>
              <w:bottom w:val="single" w:sz="4" w:space="0" w:color="BFBFBF" w:themeColor="background1" w:themeShade="BF"/>
              <w:right w:val="single" w:sz="4" w:space="0" w:color="BFBFBF"/>
            </w:tcBorders>
            <w:shd w:val="clear" w:color="auto" w:fill="auto"/>
            <w:noWrap/>
            <w:vAlign w:val="center"/>
            <w:hideMark/>
          </w:tcPr>
          <w:p w14:paraId="4C25986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nil"/>
              <w:left w:val="nil"/>
              <w:bottom w:val="single" w:sz="4" w:space="0" w:color="BFBFBF" w:themeColor="background1" w:themeShade="BF"/>
              <w:right w:val="single" w:sz="4" w:space="0" w:color="BFBFBF"/>
            </w:tcBorders>
            <w:shd w:val="clear" w:color="auto" w:fill="auto"/>
            <w:noWrap/>
            <w:vAlign w:val="center"/>
            <w:hideMark/>
          </w:tcPr>
          <w:p w14:paraId="5955487D" w14:textId="164E0072"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sz w:val="18"/>
              </w:rPr>
              <w:t>10h</w:t>
            </w:r>
          </w:p>
        </w:tc>
        <w:tc>
          <w:tcPr>
            <w:tcW w:w="1764" w:type="dxa"/>
            <w:tcBorders>
              <w:top w:val="nil"/>
              <w:left w:val="nil"/>
              <w:bottom w:val="single" w:sz="4" w:space="0" w:color="BFBFBF" w:themeColor="background1" w:themeShade="BF"/>
              <w:right w:val="single" w:sz="4" w:space="0" w:color="BFBFBF"/>
            </w:tcBorders>
            <w:shd w:val="clear" w:color="auto" w:fill="auto"/>
            <w:noWrap/>
            <w:vAlign w:val="center"/>
            <w:hideMark/>
          </w:tcPr>
          <w:p w14:paraId="37CADAC6" w14:textId="7D867B1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June Taylor</w:t>
            </w:r>
          </w:p>
        </w:tc>
        <w:tc>
          <w:tcPr>
            <w:tcW w:w="1798" w:type="dxa"/>
            <w:tcBorders>
              <w:top w:val="single" w:sz="4" w:space="0" w:color="BFBFBF"/>
              <w:left w:val="single" w:sz="4" w:space="0" w:color="BFBFBF"/>
              <w:bottom w:val="single" w:sz="4" w:space="0" w:color="BFBFBF" w:themeColor="background1" w:themeShade="BF"/>
              <w:right w:val="single" w:sz="4" w:space="0" w:color="BFBFBF"/>
            </w:tcBorders>
            <w:shd w:val="clear" w:color="auto" w:fill="E2EFD9" w:themeFill="accent6" w:themeFillTint="33"/>
            <w:noWrap/>
            <w:vAlign w:val="center"/>
            <w:hideMark/>
          </w:tcPr>
          <w:p w14:paraId="7C379EF7" w14:textId="46FFE6A2"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513" w:type="dxa"/>
            <w:tcBorders>
              <w:top w:val="nil"/>
              <w:left w:val="nil"/>
              <w:bottom w:val="single" w:sz="4" w:space="0" w:color="BFBFBF" w:themeColor="background1" w:themeShade="BF"/>
              <w:right w:val="single" w:sz="4" w:space="0" w:color="BFBFBF"/>
            </w:tcBorders>
            <w:shd w:val="clear" w:color="auto" w:fill="auto"/>
            <w:noWrap/>
            <w:vAlign w:val="center"/>
            <w:hideMark/>
          </w:tcPr>
          <w:p w14:paraId="7CDA5D0B" w14:textId="01C9382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Novo produto de instruções</w:t>
            </w:r>
          </w:p>
        </w:tc>
        <w:tc>
          <w:tcPr>
            <w:tcW w:w="2070" w:type="dxa"/>
            <w:tcBorders>
              <w:top w:val="nil"/>
              <w:left w:val="nil"/>
              <w:bottom w:val="single" w:sz="4" w:space="0" w:color="BFBFBF" w:themeColor="background1" w:themeShade="BF"/>
              <w:right w:val="single" w:sz="4" w:space="0" w:color="BFBFBF"/>
            </w:tcBorders>
            <w:shd w:val="clear" w:color="auto" w:fill="auto"/>
            <w:noWrap/>
            <w:vAlign w:val="center"/>
            <w:hideMark/>
          </w:tcPr>
          <w:p w14:paraId="60305DD0" w14:textId="610F216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Educação continuada</w:t>
            </w:r>
          </w:p>
        </w:tc>
        <w:tc>
          <w:tcPr>
            <w:tcW w:w="2025" w:type="dxa"/>
            <w:tcBorders>
              <w:top w:val="nil"/>
              <w:left w:val="nil"/>
              <w:bottom w:val="single" w:sz="4" w:space="0" w:color="BFBFBF" w:themeColor="background1" w:themeShade="BF"/>
              <w:right w:val="single" w:sz="4" w:space="0" w:color="BFBFBF"/>
            </w:tcBorders>
            <w:shd w:val="clear" w:color="auto" w:fill="auto"/>
            <w:noWrap/>
            <w:vAlign w:val="center"/>
            <w:hideMark/>
          </w:tcPr>
          <w:p w14:paraId="3A8BE747" w14:textId="4BD2551F"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Vídeo</w:t>
            </w:r>
          </w:p>
        </w:tc>
        <w:tc>
          <w:tcPr>
            <w:tcW w:w="3915" w:type="dxa"/>
            <w:tcBorders>
              <w:top w:val="nil"/>
              <w:left w:val="nil"/>
              <w:bottom w:val="single" w:sz="4" w:space="0" w:color="BFBFBF" w:themeColor="background1" w:themeShade="BF"/>
              <w:right w:val="single" w:sz="4" w:space="0" w:color="BFBFBF"/>
            </w:tcBorders>
            <w:shd w:val="clear" w:color="auto" w:fill="auto"/>
            <w:vAlign w:val="center"/>
            <w:hideMark/>
          </w:tcPr>
          <w:p w14:paraId="24346C28" w14:textId="475C1DE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Aprenda o que você precisa saber sobre SEM nesta visão geral para iniciantes.</w:t>
            </w:r>
          </w:p>
        </w:tc>
        <w:tc>
          <w:tcPr>
            <w:tcW w:w="2880" w:type="dxa"/>
            <w:tcBorders>
              <w:top w:val="nil"/>
              <w:left w:val="nil"/>
              <w:bottom w:val="single" w:sz="4" w:space="0" w:color="BFBFBF" w:themeColor="background1" w:themeShade="BF"/>
              <w:right w:val="single" w:sz="4" w:space="0" w:color="BFBFBF"/>
            </w:tcBorders>
            <w:shd w:val="clear" w:color="auto" w:fill="auto"/>
            <w:noWrap/>
            <w:vAlign w:val="center"/>
            <w:hideMark/>
          </w:tcPr>
          <w:p w14:paraId="0A25FA73" w14:textId="1F403304"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r w:rsidR="00CA18AC">
              <w:rPr>
                <w:noProof/>
              </w:rPr>
              <w:drawing>
                <wp:inline distT="0" distB="0" distL="0" distR="0" wp14:anchorId="7CF1E47C" wp14:editId="66D7668D">
                  <wp:extent cx="914400" cy="914400"/>
                  <wp:effectExtent l="0" t="0" r="0" b="0"/>
                  <wp:docPr id="6" name="Graphic 5" descr="Vlog outline">
                    <a:extLst xmlns:a="http://schemas.openxmlformats.org/drawingml/2006/main">
                      <a:ext uri="{FF2B5EF4-FFF2-40B4-BE49-F238E27FC236}">
                        <a16:creationId xmlns:a16="http://schemas.microsoft.com/office/drawing/2014/main" id="{8C897957-F510-4BB0-89CF-8876DD6D0F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Vlog outline">
                            <a:extLst>
                              <a:ext uri="{FF2B5EF4-FFF2-40B4-BE49-F238E27FC236}">
                                <a16:creationId xmlns:a16="http://schemas.microsoft.com/office/drawing/2014/main" id="{8C897957-F510-4BB0-89CF-8876DD6D0FEF}"/>
                              </a:ext>
                            </a:extLst>
                          </pic:cNvPr>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3510" w:type="dxa"/>
            <w:tcBorders>
              <w:top w:val="nil"/>
              <w:left w:val="nil"/>
              <w:bottom w:val="single" w:sz="4" w:space="0" w:color="BFBFBF" w:themeColor="background1" w:themeShade="BF"/>
              <w:right w:val="single" w:sz="4" w:space="0" w:color="BFBFBF"/>
            </w:tcBorders>
            <w:shd w:val="clear" w:color="auto" w:fill="auto"/>
            <w:noWrap/>
            <w:vAlign w:val="center"/>
            <w:hideMark/>
          </w:tcPr>
          <w:p w14:paraId="6E05BEEE" w14:textId="7AB3D4CD"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25476C" w:rsidRPr="00345A63" w14:paraId="0D501925" w14:textId="77777777" w:rsidTr="00487CB9">
        <w:trPr>
          <w:trHeight w:val="1639"/>
        </w:trPr>
        <w:tc>
          <w:tcPr>
            <w:tcW w:w="153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C45911" w:themeFill="accent2" w:themeFillShade="BF"/>
            <w:noWrap/>
            <w:vAlign w:val="center"/>
          </w:tcPr>
          <w:p w14:paraId="01BE6E95" w14:textId="4038D839"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TIKTOK</w:t>
            </w:r>
          </w:p>
        </w:tc>
        <w:tc>
          <w:tcPr>
            <w:tcW w:w="1239"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1A50926" w14:textId="1B8C43B5"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335CA111" w14:textId="2B2DF8E7"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sz w:val="18"/>
              </w:rPr>
              <w:t>12h</w:t>
            </w:r>
          </w:p>
        </w:tc>
        <w:tc>
          <w:tcPr>
            <w:tcW w:w="176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39BE4BC" w14:textId="1DB2890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June Taylor</w:t>
            </w:r>
          </w:p>
        </w:tc>
        <w:tc>
          <w:tcPr>
            <w:tcW w:w="1798"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2CC" w:themeFill="accent4" w:themeFillTint="33"/>
            <w:noWrap/>
            <w:vAlign w:val="center"/>
          </w:tcPr>
          <w:p w14:paraId="0EA2C5A5" w14:textId="6175FD99" w:rsidR="0025476C"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NÃO INICIADO</w:t>
            </w:r>
          </w:p>
        </w:tc>
        <w:tc>
          <w:tcPr>
            <w:tcW w:w="1513"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158515C3" w14:textId="33F3DBF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Publicidade</w:t>
            </w:r>
          </w:p>
        </w:tc>
        <w:tc>
          <w:tcPr>
            <w:tcW w:w="207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DA08842" w14:textId="2D4A83A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Aprendizagem e marketing</w:t>
            </w:r>
          </w:p>
        </w:tc>
        <w:tc>
          <w:tcPr>
            <w:tcW w:w="202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29826D5" w14:textId="1EA946E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Banco de imagens</w:t>
            </w:r>
          </w:p>
        </w:tc>
        <w:tc>
          <w:tcPr>
            <w:tcW w:w="391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vAlign w:val="center"/>
          </w:tcPr>
          <w:p w14:paraId="221662DB" w14:textId="5F10FBD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Os anúncios do Facebook funcionam? Acesse o nosso link e descubra.</w:t>
            </w:r>
          </w:p>
        </w:tc>
        <w:tc>
          <w:tcPr>
            <w:tcW w:w="288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4FDB207F" w14:textId="77777777"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47A926D" w14:textId="5FF7BF9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393B5E" w:rsidRPr="00345A63" w14:paraId="2DB80C8F" w14:textId="77777777" w:rsidTr="00487CB9">
        <w:trPr>
          <w:trHeight w:val="1639"/>
        </w:trPr>
        <w:tc>
          <w:tcPr>
            <w:tcW w:w="1532" w:type="dxa"/>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222A35" w:themeFill="text2" w:themeFillShade="80"/>
            <w:noWrap/>
            <w:vAlign w:val="center"/>
          </w:tcPr>
          <w:p w14:paraId="16ED9305" w14:textId="3BCC9C76" w:rsidR="00393B5E" w:rsidRPr="00345A63" w:rsidRDefault="00393B5E" w:rsidP="00393B5E">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OUTROS</w:t>
            </w:r>
          </w:p>
        </w:tc>
        <w:tc>
          <w:tcPr>
            <w:tcW w:w="1239"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32DE0E3" w14:textId="6F0E461A" w:rsidR="00393B5E" w:rsidRPr="00345A63"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DD/MM/AA</w:t>
            </w:r>
          </w:p>
        </w:tc>
        <w:tc>
          <w:tcPr>
            <w:tcW w:w="122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0219358B" w14:textId="653F22C9"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sz w:val="18"/>
              </w:rPr>
              <w:t>08h</w:t>
            </w:r>
          </w:p>
        </w:tc>
        <w:tc>
          <w:tcPr>
            <w:tcW w:w="1764"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C27B724" w14:textId="42266C09" w:rsidR="00393B5E" w:rsidRPr="00345A63" w:rsidRDefault="00393B5E" w:rsidP="00393B5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June Taylor</w:t>
            </w:r>
          </w:p>
        </w:tc>
        <w:tc>
          <w:tcPr>
            <w:tcW w:w="1798" w:type="dxa"/>
            <w:tcBorders>
              <w:top w:val="single" w:sz="4" w:space="0" w:color="BFBFBF" w:themeColor="background1" w:themeShade="BF"/>
              <w:left w:val="single" w:sz="4" w:space="0" w:color="BFBFBF"/>
              <w:bottom w:val="single" w:sz="4" w:space="0" w:color="BFBFBF"/>
              <w:right w:val="single" w:sz="4" w:space="0" w:color="BFBFBF"/>
            </w:tcBorders>
            <w:shd w:val="clear" w:color="auto" w:fill="E2EFD9" w:themeFill="accent6" w:themeFillTint="33"/>
            <w:noWrap/>
            <w:vAlign w:val="center"/>
          </w:tcPr>
          <w:p w14:paraId="3AA9A8E9" w14:textId="1A339C0B" w:rsidR="00393B5E"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CONCLUÍDO</w:t>
            </w:r>
          </w:p>
        </w:tc>
        <w:tc>
          <w:tcPr>
            <w:tcW w:w="1513"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C1D268"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7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BB19881"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2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27345399"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915"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D77DA0B"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88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F49A16"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57C7F969" w14:textId="77777777" w:rsidR="00393B5E" w:rsidRPr="00345A63" w:rsidRDefault="00393B5E" w:rsidP="00393B5E">
            <w:pPr>
              <w:spacing w:after="0" w:line="240" w:lineRule="auto"/>
              <w:jc w:val="center"/>
              <w:rPr>
                <w:rFonts w:ascii="Century Gothic" w:eastAsia="Times New Roman" w:hAnsi="Century Gothic" w:cs="Calibri"/>
                <w:color w:val="0563C1"/>
                <w:kern w:val="0"/>
                <w:sz w:val="18"/>
                <w:szCs w:val="18"/>
                <w14:ligatures w14:val="none"/>
              </w:rPr>
            </w:pPr>
          </w:p>
        </w:tc>
      </w:tr>
    </w:tbl>
    <w:p w14:paraId="21F4C5A0" w14:textId="75BCE350" w:rsidR="00345A63" w:rsidRDefault="00345A63">
      <w:pPr>
        <w:rPr>
          <w:rFonts w:ascii="Century Gothic" w:hAnsi="Century Gothic"/>
          <w:b/>
          <w:bCs/>
          <w:color w:val="595959" w:themeColor="text1" w:themeTint="A6"/>
          <w:sz w:val="24"/>
          <w:szCs w:val="24"/>
        </w:rPr>
      </w:pPr>
    </w:p>
    <w:p w14:paraId="6A6964AD" w14:textId="77777777" w:rsidR="00345A63" w:rsidRDefault="00345A63">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23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010"/>
      </w:tblGrid>
      <w:tr w:rsidR="00345A63" w14:paraId="6457FAFD" w14:textId="77777777" w:rsidTr="00345A63">
        <w:trPr>
          <w:trHeight w:val="2338"/>
        </w:trPr>
        <w:tc>
          <w:tcPr>
            <w:tcW w:w="23010" w:type="dxa"/>
          </w:tcPr>
          <w:p w14:paraId="1969FD22" w14:textId="77777777" w:rsidR="00345A63" w:rsidRPr="00692C04" w:rsidRDefault="00345A63" w:rsidP="00C52854">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220C2C4" w14:textId="77777777" w:rsidR="00345A63" w:rsidRDefault="00345A63" w:rsidP="00C52854">
            <w:pPr>
              <w:rPr>
                <w:rFonts w:ascii="Century Gothic" w:hAnsi="Century Gothic" w:cs="Arial"/>
                <w:szCs w:val="20"/>
              </w:rPr>
            </w:pPr>
          </w:p>
          <w:p w14:paraId="0DDCA2A3" w14:textId="77777777" w:rsidR="00345A63" w:rsidRDefault="00345A63" w:rsidP="00C52854">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E44A975" w14:textId="77777777" w:rsidR="00345A63" w:rsidRDefault="00345A63" w:rsidP="00345A63">
      <w:pPr>
        <w:rPr>
          <w:rFonts w:ascii="Century Gothic" w:hAnsi="Century Gothic" w:cs="Arial"/>
          <w:sz w:val="20"/>
          <w:szCs w:val="20"/>
        </w:rPr>
      </w:pPr>
    </w:p>
    <w:p w14:paraId="4B25B669" w14:textId="77777777" w:rsidR="00345A63" w:rsidRPr="00D3383E" w:rsidRDefault="00345A63" w:rsidP="00345A63">
      <w:pPr>
        <w:rPr>
          <w:rFonts w:ascii="Century Gothic" w:hAnsi="Century Gothic" w:cs="Arial"/>
          <w:sz w:val="20"/>
          <w:szCs w:val="20"/>
        </w:rPr>
      </w:pPr>
    </w:p>
    <w:p w14:paraId="0BA93758" w14:textId="77777777" w:rsidR="00345A63" w:rsidRPr="00345A63" w:rsidRDefault="00345A63">
      <w:pPr>
        <w:rPr>
          <w:rFonts w:ascii="Century Gothic" w:hAnsi="Century Gothic"/>
          <w:b/>
          <w:bCs/>
          <w:color w:val="595959" w:themeColor="text1" w:themeTint="A6"/>
          <w:sz w:val="24"/>
          <w:szCs w:val="24"/>
        </w:rPr>
      </w:pPr>
    </w:p>
    <w:sectPr w:rsidR="00345A63" w:rsidRPr="00345A63" w:rsidSect="00345A63">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63"/>
    <w:rsid w:val="0025476C"/>
    <w:rsid w:val="00345A63"/>
    <w:rsid w:val="00363CCD"/>
    <w:rsid w:val="00393B5E"/>
    <w:rsid w:val="00487CB9"/>
    <w:rsid w:val="004A5037"/>
    <w:rsid w:val="005D19E6"/>
    <w:rsid w:val="00BD74DA"/>
    <w:rsid w:val="00CA18AC"/>
    <w:rsid w:val="00D012C5"/>
    <w:rsid w:val="00EF0F06"/>
    <w:rsid w:val="00F456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2C33"/>
  <w15:chartTrackingRefBased/>
  <w15:docId w15:val="{D050AEA8-92EA-4596-9A4F-1E7800B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A6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08326">
      <w:bodyDiv w:val="1"/>
      <w:marLeft w:val="0"/>
      <w:marRight w:val="0"/>
      <w:marTop w:val="0"/>
      <w:marBottom w:val="0"/>
      <w:divBdr>
        <w:top w:val="none" w:sz="0" w:space="0" w:color="auto"/>
        <w:left w:val="none" w:sz="0" w:space="0" w:color="auto"/>
        <w:bottom w:val="none" w:sz="0" w:space="0" w:color="auto"/>
        <w:right w:val="none" w:sz="0" w:space="0" w:color="auto"/>
      </w:divBdr>
    </w:div>
    <w:div w:id="20126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hyperlink" Target="https://pt.smartsheet.com/try-it?trp=57505"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6</cp:revision>
  <dcterms:created xsi:type="dcterms:W3CDTF">2023-06-21T01:19:00Z</dcterms:created>
  <dcterms:modified xsi:type="dcterms:W3CDTF">2024-08-31T09:32:00Z</dcterms:modified>
</cp:coreProperties>
</file>